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CF58F">
      <w:pPr>
        <w:widowControl/>
        <w:adjustRightInd w:val="0"/>
        <w:snapToGrid w:val="0"/>
        <w:spacing w:line="360" w:lineRule="auto"/>
        <w:jc w:val="center"/>
        <w:outlineLvl w:val="0"/>
        <w:rPr>
          <w:rFonts w:hint="eastAsia" w:ascii="黑体" w:hAnsi="黑体" w:eastAsia="黑体" w:cs="宋体"/>
          <w:bCs/>
          <w:spacing w:val="-10"/>
          <w:kern w:val="0"/>
          <w:sz w:val="36"/>
          <w:szCs w:val="36"/>
          <w:lang w:val="zh-CN" w:eastAsia="zh-CN"/>
        </w:rPr>
      </w:pPr>
      <w:bookmarkStart w:id="0" w:name="OLE_LINK2"/>
      <w:r>
        <w:rPr>
          <w:rFonts w:hint="eastAsia" w:ascii="黑体" w:hAnsi="黑体" w:eastAsia="黑体" w:cs="宋体"/>
          <w:bCs/>
          <w:spacing w:val="-10"/>
          <w:kern w:val="0"/>
          <w:sz w:val="36"/>
          <w:szCs w:val="36"/>
          <w:lang w:val="zh-CN" w:eastAsia="zh-CN"/>
        </w:rPr>
        <w:t>泰安市肿瘤防治院山东新华后装机铱-192放射源采购项目</w:t>
      </w:r>
    </w:p>
    <w:p w14:paraId="6F428257">
      <w:pPr>
        <w:widowControl/>
        <w:adjustRightInd w:val="0"/>
        <w:snapToGrid w:val="0"/>
        <w:spacing w:line="360" w:lineRule="auto"/>
        <w:jc w:val="center"/>
        <w:outlineLvl w:val="0"/>
        <w:rPr>
          <w:rFonts w:hint="eastAsia" w:ascii="黑体" w:hAnsi="黑体" w:eastAsia="黑体" w:cs="宋体"/>
          <w:bCs/>
          <w:spacing w:val="-10"/>
          <w:kern w:val="0"/>
          <w:sz w:val="36"/>
          <w:szCs w:val="36"/>
          <w:lang w:val="zh-CN" w:eastAsia="zh-CN"/>
        </w:rPr>
      </w:pPr>
      <w:r>
        <w:rPr>
          <w:rFonts w:hint="eastAsia" w:ascii="黑体" w:hAnsi="黑体" w:eastAsia="黑体" w:cs="宋体"/>
          <w:bCs/>
          <w:spacing w:val="-10"/>
          <w:kern w:val="0"/>
          <w:sz w:val="36"/>
          <w:szCs w:val="36"/>
          <w:lang w:val="zh-CN" w:eastAsia="zh-CN"/>
        </w:rPr>
        <w:t>成交结果公告</w:t>
      </w:r>
    </w:p>
    <w:p w14:paraId="7943EEF4">
      <w:pPr>
        <w:spacing w:line="360" w:lineRule="auto"/>
        <w:rPr>
          <w:rFonts w:hint="eastAsia" w:ascii="仿宋" w:hAnsi="仿宋" w:eastAsia="仿宋" w:cs="仿宋"/>
          <w:sz w:val="28"/>
          <w:szCs w:val="28"/>
          <w:lang w:eastAsia="zh-CN"/>
        </w:rPr>
      </w:pPr>
      <w:bookmarkStart w:id="1" w:name="OLE_LINK1"/>
      <w:r>
        <w:rPr>
          <w:rFonts w:hint="eastAsia" w:ascii="仿宋" w:hAnsi="仿宋" w:eastAsia="仿宋" w:cs="仿宋"/>
          <w:sz w:val="28"/>
          <w:szCs w:val="28"/>
        </w:rPr>
        <w:t>一、项目编号：</w:t>
      </w:r>
      <w:r>
        <w:rPr>
          <w:rFonts w:hint="eastAsia" w:ascii="仿宋" w:hAnsi="仿宋" w:eastAsia="仿宋" w:cs="仿宋"/>
          <w:sz w:val="28"/>
          <w:szCs w:val="28"/>
          <w:lang w:eastAsia="zh-CN"/>
        </w:rPr>
        <w:t>SDJL2024-0902-00</w:t>
      </w:r>
    </w:p>
    <w:p w14:paraId="649253B4">
      <w:pPr>
        <w:spacing w:line="360" w:lineRule="auto"/>
        <w:ind w:left="560" w:hanging="560" w:hangingChars="200"/>
        <w:rPr>
          <w:rFonts w:hint="eastAsia" w:ascii="仿宋" w:hAnsi="仿宋" w:eastAsia="仿宋" w:cs="仿宋"/>
          <w:sz w:val="28"/>
          <w:szCs w:val="28"/>
        </w:rPr>
      </w:pPr>
      <w:r>
        <w:rPr>
          <w:rFonts w:hint="eastAsia" w:ascii="仿宋" w:hAnsi="仿宋" w:eastAsia="仿宋" w:cs="仿宋"/>
          <w:sz w:val="28"/>
          <w:szCs w:val="28"/>
        </w:rPr>
        <w:t>二、项目名称：</w:t>
      </w:r>
      <w:r>
        <w:rPr>
          <w:rFonts w:hint="eastAsia" w:ascii="仿宋" w:hAnsi="仿宋" w:eastAsia="仿宋" w:cs="仿宋"/>
          <w:sz w:val="28"/>
          <w:szCs w:val="28"/>
          <w:lang w:eastAsia="zh-CN"/>
        </w:rPr>
        <w:t>泰安市肿瘤防治院山东新华后装机铱-192放射源采购项目</w:t>
      </w:r>
    </w:p>
    <w:p w14:paraId="7A946EE7">
      <w:pPr>
        <w:spacing w:line="360" w:lineRule="auto"/>
        <w:rPr>
          <w:rFonts w:hint="eastAsia" w:ascii="仿宋" w:hAnsi="仿宋" w:eastAsia="仿宋" w:cs="仿宋"/>
          <w:sz w:val="28"/>
          <w:szCs w:val="28"/>
        </w:rPr>
      </w:pPr>
      <w:r>
        <w:rPr>
          <w:rFonts w:hint="eastAsia" w:ascii="仿宋" w:hAnsi="仿宋" w:eastAsia="仿宋" w:cs="仿宋"/>
          <w:sz w:val="28"/>
          <w:szCs w:val="28"/>
        </w:rPr>
        <w:t>三、成交信息</w:t>
      </w:r>
    </w:p>
    <w:p w14:paraId="00AC3AF9">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供应商名称：</w:t>
      </w:r>
      <w:r>
        <w:rPr>
          <w:rFonts w:hint="eastAsia" w:ascii="仿宋" w:hAnsi="仿宋" w:eastAsia="仿宋" w:cs="仿宋"/>
          <w:sz w:val="28"/>
          <w:szCs w:val="28"/>
          <w:highlight w:val="none"/>
          <w:lang w:val="en-US" w:eastAsia="zh-CN"/>
        </w:rPr>
        <w:t>山东核奥医疗科技有限公司</w:t>
      </w:r>
    </w:p>
    <w:p w14:paraId="385F8A4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供应商地址：山东省滨州经济技术开发区渤海二十一路、长江十一路</w:t>
      </w:r>
    </w:p>
    <w:p w14:paraId="1EBBAAB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成交金额：</w:t>
      </w:r>
      <w:r>
        <w:rPr>
          <w:rFonts w:hint="eastAsia" w:ascii="仿宋" w:hAnsi="仿宋" w:eastAsia="仿宋" w:cs="仿宋"/>
          <w:sz w:val="28"/>
          <w:szCs w:val="28"/>
          <w:highlight w:val="none"/>
          <w:lang w:val="en-US" w:eastAsia="zh-CN"/>
        </w:rPr>
        <w:t>32.50</w:t>
      </w:r>
      <w:r>
        <w:rPr>
          <w:rFonts w:hint="eastAsia" w:ascii="仿宋" w:hAnsi="仿宋" w:eastAsia="仿宋" w:cs="仿宋"/>
          <w:sz w:val="28"/>
          <w:szCs w:val="28"/>
          <w:highlight w:val="none"/>
          <w:lang w:val="en-US" w:eastAsia="zh-CN"/>
        </w:rPr>
        <w:t>万元</w:t>
      </w:r>
    </w:p>
    <w:p w14:paraId="7DE26B99">
      <w:pPr>
        <w:spacing w:line="360" w:lineRule="auto"/>
        <w:rPr>
          <w:rFonts w:ascii="仿宋" w:hAnsi="仿宋" w:eastAsia="仿宋" w:cs="仿宋"/>
          <w:sz w:val="28"/>
          <w:szCs w:val="28"/>
        </w:rPr>
      </w:pPr>
      <w:r>
        <w:rPr>
          <w:rFonts w:hint="eastAsia" w:ascii="仿宋" w:hAnsi="仿宋" w:eastAsia="仿宋" w:cs="仿宋"/>
          <w:sz w:val="28"/>
          <w:szCs w:val="28"/>
        </w:rPr>
        <w:t>四、主要标的信息</w:t>
      </w:r>
    </w:p>
    <w:tbl>
      <w:tblPr>
        <w:tblStyle w:val="8"/>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0"/>
      </w:tblGrid>
      <w:tr w14:paraId="00F6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800" w:type="dxa"/>
            <w:noWrap w:val="0"/>
            <w:vAlign w:val="center"/>
          </w:tcPr>
          <w:p w14:paraId="592745DE">
            <w:pPr>
              <w:spacing w:line="240" w:lineRule="auto"/>
              <w:jc w:val="center"/>
              <w:rPr>
                <w:rFonts w:hint="eastAsia" w:ascii="仿宋" w:hAnsi="仿宋" w:eastAsia="仿宋"/>
                <w:kern w:val="0"/>
                <w:sz w:val="24"/>
                <w:szCs w:val="24"/>
              </w:rPr>
            </w:pPr>
            <w:r>
              <w:rPr>
                <w:rFonts w:hint="eastAsia" w:ascii="仿宋" w:hAnsi="仿宋" w:eastAsia="仿宋"/>
                <w:kern w:val="0"/>
                <w:sz w:val="24"/>
                <w:szCs w:val="24"/>
              </w:rPr>
              <w:t>货物类</w:t>
            </w:r>
          </w:p>
        </w:tc>
      </w:tr>
      <w:tr w14:paraId="4F22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800" w:type="dxa"/>
            <w:noWrap w:val="0"/>
            <w:vAlign w:val="center"/>
          </w:tcPr>
          <w:p w14:paraId="31AAA441">
            <w:pPr>
              <w:spacing w:line="240" w:lineRule="auto"/>
              <w:jc w:val="left"/>
              <w:rPr>
                <w:rFonts w:hint="eastAsia" w:ascii="仿宋" w:hAnsi="仿宋" w:eastAsia="仿宋"/>
                <w:kern w:val="0"/>
                <w:sz w:val="24"/>
                <w:szCs w:val="24"/>
                <w:lang w:eastAsia="zh-CN"/>
              </w:rPr>
            </w:pPr>
            <w:r>
              <w:rPr>
                <w:rFonts w:hint="eastAsia" w:ascii="仿宋" w:hAnsi="仿宋" w:eastAsia="仿宋"/>
                <w:kern w:val="0"/>
                <w:sz w:val="24"/>
                <w:szCs w:val="24"/>
              </w:rPr>
              <w:t>名称</w:t>
            </w:r>
            <w:r>
              <w:rPr>
                <w:rFonts w:hint="eastAsia" w:ascii="仿宋" w:hAnsi="仿宋" w:eastAsia="仿宋"/>
                <w:kern w:val="0"/>
                <w:sz w:val="24"/>
                <w:szCs w:val="24"/>
                <w:lang w:eastAsia="zh-CN"/>
              </w:rPr>
              <w:t>：</w:t>
            </w:r>
            <w:r>
              <w:rPr>
                <w:rFonts w:hint="eastAsia" w:ascii="仿宋" w:hAnsi="仿宋" w:eastAsia="仿宋"/>
                <w:kern w:val="0"/>
                <w:sz w:val="24"/>
                <w:szCs w:val="24"/>
                <w:lang w:eastAsia="zh-CN"/>
              </w:rPr>
              <w:t>泰安市肿瘤防治院山东新华后装机铱-192放射源采购项目</w:t>
            </w:r>
          </w:p>
          <w:p w14:paraId="6E6833E9">
            <w:pPr>
              <w:spacing w:line="240" w:lineRule="auto"/>
              <w:jc w:val="left"/>
              <w:rPr>
                <w:rFonts w:hint="eastAsia" w:ascii="仿宋" w:hAnsi="仿宋" w:eastAsia="仿宋"/>
                <w:kern w:val="0"/>
                <w:sz w:val="24"/>
                <w:szCs w:val="24"/>
                <w:lang w:eastAsia="zh-CN"/>
              </w:rPr>
            </w:pPr>
            <w:r>
              <w:rPr>
                <w:rFonts w:hint="eastAsia" w:ascii="仿宋" w:hAnsi="仿宋" w:eastAsia="仿宋"/>
                <w:kern w:val="0"/>
                <w:sz w:val="24"/>
                <w:szCs w:val="24"/>
                <w:lang w:eastAsia="zh-CN"/>
              </w:rPr>
              <w:t>品牌：</w:t>
            </w:r>
            <w:r>
              <w:rPr>
                <w:rFonts w:hint="eastAsia" w:ascii="仿宋" w:hAnsi="仿宋" w:eastAsia="仿宋"/>
                <w:kern w:val="0"/>
                <w:sz w:val="24"/>
                <w:szCs w:val="24"/>
                <w:lang w:val="en-US" w:eastAsia="zh-CN"/>
              </w:rPr>
              <w:t>C</w:t>
            </w:r>
            <w:r>
              <w:rPr>
                <w:rFonts w:hint="default" w:ascii="仿宋" w:hAnsi="仿宋" w:eastAsia="仿宋"/>
                <w:kern w:val="0"/>
                <w:sz w:val="24"/>
                <w:szCs w:val="24"/>
                <w:lang w:val="en-US" w:eastAsia="zh-CN"/>
              </w:rPr>
              <w:t>urium</w:t>
            </w:r>
            <w:r>
              <w:rPr>
                <w:rFonts w:hint="eastAsia" w:ascii="仿宋" w:hAnsi="仿宋" w:eastAsia="仿宋"/>
                <w:kern w:val="0"/>
                <w:sz w:val="24"/>
                <w:szCs w:val="24"/>
                <w:lang w:val="en-US" w:eastAsia="zh-CN"/>
              </w:rPr>
              <w:t>N</w:t>
            </w:r>
            <w:r>
              <w:rPr>
                <w:rFonts w:hint="default" w:ascii="仿宋" w:hAnsi="仿宋" w:eastAsia="仿宋"/>
                <w:kern w:val="0"/>
                <w:sz w:val="24"/>
                <w:szCs w:val="24"/>
                <w:lang w:val="en-US" w:eastAsia="zh-CN"/>
              </w:rPr>
              <w:t>etherla</w:t>
            </w:r>
            <w:r>
              <w:rPr>
                <w:rFonts w:hint="eastAsia" w:ascii="仿宋" w:hAnsi="仿宋" w:eastAsia="仿宋"/>
                <w:kern w:val="0"/>
                <w:sz w:val="24"/>
                <w:szCs w:val="24"/>
                <w:lang w:val="en-US" w:eastAsia="zh-CN"/>
              </w:rPr>
              <w:t>n</w:t>
            </w:r>
            <w:r>
              <w:rPr>
                <w:rFonts w:hint="default" w:ascii="仿宋" w:hAnsi="仿宋" w:eastAsia="仿宋"/>
                <w:kern w:val="0"/>
                <w:sz w:val="24"/>
                <w:szCs w:val="24"/>
                <w:lang w:val="en-US" w:eastAsia="zh-CN"/>
              </w:rPr>
              <w:t>ds B.V.</w:t>
            </w:r>
          </w:p>
          <w:p w14:paraId="2DE11048">
            <w:pPr>
              <w:spacing w:line="240" w:lineRule="auto"/>
              <w:jc w:val="left"/>
              <w:rPr>
                <w:rFonts w:hint="eastAsia" w:ascii="仿宋" w:hAnsi="仿宋" w:eastAsia="仿宋"/>
                <w:kern w:val="0"/>
                <w:sz w:val="24"/>
                <w:szCs w:val="24"/>
                <w:lang w:eastAsia="zh-CN"/>
              </w:rPr>
            </w:pPr>
            <w:r>
              <w:rPr>
                <w:rFonts w:hint="eastAsia" w:ascii="仿宋" w:hAnsi="仿宋" w:eastAsia="仿宋"/>
                <w:kern w:val="0"/>
                <w:sz w:val="24"/>
                <w:szCs w:val="24"/>
                <w:lang w:eastAsia="zh-CN"/>
              </w:rPr>
              <w:t>规格型号：</w:t>
            </w:r>
            <w:r>
              <w:rPr>
                <w:rFonts w:hint="eastAsia" w:ascii="仿宋" w:hAnsi="仿宋" w:eastAsia="仿宋"/>
                <w:kern w:val="0"/>
                <w:sz w:val="24"/>
                <w:szCs w:val="24"/>
                <w:lang w:val="en-US" w:eastAsia="zh-CN"/>
              </w:rPr>
              <w:t>3</w:t>
            </w:r>
            <w:r>
              <w:rPr>
                <w:rFonts w:hint="default" w:ascii="仿宋" w:hAnsi="仿宋" w:eastAsia="仿宋"/>
                <w:kern w:val="0"/>
                <w:sz w:val="24"/>
                <w:szCs w:val="24"/>
                <w:lang w:val="en-US" w:eastAsia="zh-CN"/>
              </w:rPr>
              <w:t>70GBq+(</w:t>
            </w:r>
            <w:r>
              <w:rPr>
                <w:rFonts w:hint="eastAsia" w:ascii="仿宋" w:hAnsi="仿宋" w:eastAsia="仿宋"/>
                <w:kern w:val="0"/>
                <w:sz w:val="24"/>
                <w:szCs w:val="24"/>
                <w:lang w:val="en-US" w:eastAsia="zh-CN"/>
              </w:rPr>
              <w:t>1</w:t>
            </w:r>
            <w:r>
              <w:rPr>
                <w:rFonts w:hint="default" w:ascii="仿宋" w:hAnsi="仿宋" w:eastAsia="仿宋"/>
                <w:kern w:val="0"/>
                <w:sz w:val="24"/>
                <w:szCs w:val="24"/>
                <w:lang w:val="en-US" w:eastAsia="zh-CN"/>
              </w:rPr>
              <w:t>%～</w:t>
            </w:r>
            <w:r>
              <w:rPr>
                <w:rFonts w:hint="eastAsia" w:ascii="仿宋" w:hAnsi="仿宋" w:eastAsia="仿宋"/>
                <w:kern w:val="0"/>
                <w:sz w:val="24"/>
                <w:szCs w:val="24"/>
                <w:lang w:val="en-US" w:eastAsia="zh-CN"/>
              </w:rPr>
              <w:t>1</w:t>
            </w:r>
            <w:r>
              <w:rPr>
                <w:rFonts w:hint="default" w:ascii="仿宋" w:hAnsi="仿宋" w:eastAsia="仿宋"/>
                <w:kern w:val="0"/>
                <w:sz w:val="24"/>
                <w:szCs w:val="24"/>
                <w:lang w:val="en-US" w:eastAsia="zh-CN"/>
              </w:rPr>
              <w:t>0%)</w:t>
            </w:r>
          </w:p>
          <w:p w14:paraId="0261F6D0">
            <w:pPr>
              <w:spacing w:line="240" w:lineRule="auto"/>
              <w:jc w:val="left"/>
              <w:rPr>
                <w:rFonts w:hint="default" w:ascii="仿宋" w:hAnsi="仿宋" w:eastAsia="仿宋"/>
                <w:kern w:val="0"/>
                <w:sz w:val="24"/>
                <w:szCs w:val="24"/>
                <w:lang w:val="en-US" w:eastAsia="zh-CN"/>
              </w:rPr>
            </w:pPr>
            <w:r>
              <w:rPr>
                <w:rFonts w:hint="eastAsia" w:ascii="仿宋" w:hAnsi="仿宋" w:eastAsia="仿宋"/>
                <w:kern w:val="0"/>
                <w:sz w:val="24"/>
                <w:szCs w:val="24"/>
                <w:lang w:eastAsia="zh-CN"/>
              </w:rPr>
              <w:t>数量：</w:t>
            </w:r>
            <w:r>
              <w:rPr>
                <w:rFonts w:hint="eastAsia" w:ascii="仿宋" w:hAnsi="仿宋" w:eastAsia="仿宋"/>
                <w:kern w:val="0"/>
                <w:sz w:val="24"/>
                <w:szCs w:val="24"/>
                <w:lang w:val="en-US" w:eastAsia="zh-CN"/>
              </w:rPr>
              <w:t>5</w:t>
            </w:r>
            <w:r>
              <w:rPr>
                <w:rFonts w:hint="eastAsia" w:ascii="仿宋" w:hAnsi="仿宋" w:eastAsia="仿宋"/>
                <w:kern w:val="0"/>
                <w:sz w:val="24"/>
                <w:szCs w:val="24"/>
                <w:lang w:eastAsia="zh-CN"/>
              </w:rPr>
              <w:t>枚</w:t>
            </w:r>
          </w:p>
          <w:p w14:paraId="37675BE9">
            <w:pPr>
              <w:spacing w:line="240" w:lineRule="auto"/>
              <w:jc w:val="left"/>
              <w:rPr>
                <w:rFonts w:hint="default" w:ascii="仿宋" w:hAnsi="仿宋" w:eastAsia="仿宋"/>
                <w:kern w:val="0"/>
                <w:sz w:val="24"/>
                <w:szCs w:val="24"/>
                <w:lang w:val="en-US" w:eastAsia="zh-CN"/>
              </w:rPr>
            </w:pPr>
            <w:r>
              <w:rPr>
                <w:rFonts w:hint="eastAsia" w:ascii="仿宋" w:hAnsi="仿宋" w:eastAsia="仿宋"/>
                <w:kern w:val="0"/>
                <w:sz w:val="24"/>
                <w:szCs w:val="24"/>
              </w:rPr>
              <w:t>单价：</w:t>
            </w:r>
            <w:r>
              <w:rPr>
                <w:rFonts w:hint="eastAsia" w:ascii="仿宋" w:hAnsi="仿宋" w:eastAsia="仿宋"/>
                <w:kern w:val="0"/>
                <w:sz w:val="24"/>
                <w:szCs w:val="24"/>
                <w:lang w:val="en-US" w:eastAsia="zh-CN"/>
              </w:rPr>
              <w:t>65000元</w:t>
            </w:r>
          </w:p>
        </w:tc>
      </w:tr>
    </w:tbl>
    <w:p w14:paraId="465CDF52">
      <w:pPr>
        <w:spacing w:line="360" w:lineRule="auto"/>
        <w:rPr>
          <w:rFonts w:hint="eastAsia" w:ascii="仿宋" w:hAnsi="仿宋" w:eastAsia="仿宋" w:cs="仿宋"/>
          <w:sz w:val="28"/>
          <w:szCs w:val="28"/>
        </w:rPr>
      </w:pPr>
      <w:r>
        <w:rPr>
          <w:rFonts w:hint="eastAsia" w:ascii="仿宋" w:hAnsi="仿宋" w:eastAsia="仿宋" w:cs="仿宋"/>
          <w:sz w:val="28"/>
          <w:szCs w:val="28"/>
        </w:rPr>
        <w:t>五、评审专家名单：</w:t>
      </w:r>
      <w:r>
        <w:rPr>
          <w:rFonts w:hint="eastAsia" w:ascii="仿宋" w:hAnsi="仿宋" w:eastAsia="仿宋" w:cs="宋体"/>
          <w:color w:val="000000"/>
          <w:sz w:val="28"/>
          <w:szCs w:val="28"/>
          <w:highlight w:val="none"/>
          <w:lang w:val="en-US" w:eastAsia="zh-CN"/>
        </w:rPr>
        <w:t>刘毅、张秀云、徐锋</w:t>
      </w:r>
      <w:r>
        <w:rPr>
          <w:rFonts w:hint="eastAsia" w:ascii="仿宋" w:hAnsi="仿宋" w:eastAsia="仿宋" w:cs="仿宋"/>
          <w:sz w:val="28"/>
          <w:szCs w:val="28"/>
        </w:rPr>
        <w:t>。</w:t>
      </w:r>
    </w:p>
    <w:p w14:paraId="44025533">
      <w:pPr>
        <w:spacing w:line="360" w:lineRule="auto"/>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、公告期限</w:t>
      </w:r>
    </w:p>
    <w:p w14:paraId="73FB79A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自本公告发布之日起1个工作日。</w:t>
      </w:r>
    </w:p>
    <w:p w14:paraId="6145D391">
      <w:pPr>
        <w:spacing w:line="360" w:lineRule="auto"/>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、其他补充事宜</w:t>
      </w:r>
    </w:p>
    <w:tbl>
      <w:tblPr>
        <w:tblStyle w:val="7"/>
        <w:tblW w:w="957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426"/>
        <w:gridCol w:w="3597"/>
        <w:gridCol w:w="1665"/>
        <w:gridCol w:w="899"/>
        <w:gridCol w:w="825"/>
        <w:gridCol w:w="825"/>
        <w:gridCol w:w="826"/>
        <w:gridCol w:w="513"/>
      </w:tblGrid>
      <w:tr w14:paraId="014229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74" w:hRule="atLeast"/>
          <w:jc w:val="center"/>
        </w:trPr>
        <w:tc>
          <w:tcPr>
            <w:tcW w:w="426" w:type="dxa"/>
            <w:noWrap w:val="0"/>
            <w:tcMar>
              <w:top w:w="0" w:type="dxa"/>
              <w:left w:w="108" w:type="dxa"/>
              <w:bottom w:w="0" w:type="dxa"/>
              <w:right w:w="108" w:type="dxa"/>
            </w:tcMar>
            <w:vAlign w:val="center"/>
          </w:tcPr>
          <w:p w14:paraId="1957B5CD">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序号</w:t>
            </w:r>
          </w:p>
        </w:tc>
        <w:tc>
          <w:tcPr>
            <w:tcW w:w="3597" w:type="dxa"/>
            <w:noWrap w:val="0"/>
            <w:tcMar>
              <w:top w:w="0" w:type="dxa"/>
              <w:left w:w="108" w:type="dxa"/>
              <w:bottom w:w="0" w:type="dxa"/>
              <w:right w:w="108" w:type="dxa"/>
            </w:tcMar>
            <w:vAlign w:val="center"/>
          </w:tcPr>
          <w:p w14:paraId="276F4DDF">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供应商名称</w:t>
            </w:r>
          </w:p>
        </w:tc>
        <w:tc>
          <w:tcPr>
            <w:tcW w:w="1665" w:type="dxa"/>
            <w:noWrap w:val="0"/>
            <w:tcMar>
              <w:top w:w="0" w:type="dxa"/>
              <w:left w:w="108" w:type="dxa"/>
              <w:bottom w:w="0" w:type="dxa"/>
              <w:right w:w="108" w:type="dxa"/>
            </w:tcMar>
            <w:vAlign w:val="center"/>
          </w:tcPr>
          <w:p w14:paraId="0EAB9E3C">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最终报价</w:t>
            </w:r>
          </w:p>
          <w:p w14:paraId="7BAAB66F">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（万元）</w:t>
            </w:r>
          </w:p>
        </w:tc>
        <w:tc>
          <w:tcPr>
            <w:tcW w:w="899" w:type="dxa"/>
            <w:noWrap w:val="0"/>
            <w:tcMar>
              <w:top w:w="0" w:type="dxa"/>
              <w:left w:w="108" w:type="dxa"/>
              <w:bottom w:w="0" w:type="dxa"/>
              <w:right w:w="108" w:type="dxa"/>
            </w:tcMar>
            <w:vAlign w:val="center"/>
          </w:tcPr>
          <w:p w14:paraId="6506FCDB">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报价   得分               </w:t>
            </w:r>
          </w:p>
        </w:tc>
        <w:tc>
          <w:tcPr>
            <w:tcW w:w="825" w:type="dxa"/>
            <w:noWrap w:val="0"/>
            <w:tcMar>
              <w:top w:w="0" w:type="dxa"/>
              <w:left w:w="108" w:type="dxa"/>
              <w:bottom w:w="0" w:type="dxa"/>
              <w:right w:w="108" w:type="dxa"/>
            </w:tcMar>
            <w:vAlign w:val="center"/>
          </w:tcPr>
          <w:p w14:paraId="1870FF3F">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商务           得分          </w:t>
            </w:r>
          </w:p>
        </w:tc>
        <w:tc>
          <w:tcPr>
            <w:tcW w:w="825" w:type="dxa"/>
            <w:noWrap w:val="0"/>
            <w:tcMar>
              <w:top w:w="0" w:type="dxa"/>
              <w:left w:w="108" w:type="dxa"/>
              <w:bottom w:w="0" w:type="dxa"/>
              <w:right w:w="108" w:type="dxa"/>
            </w:tcMar>
            <w:vAlign w:val="center"/>
          </w:tcPr>
          <w:p w14:paraId="6DC2D855">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技术  得分 </w:t>
            </w:r>
          </w:p>
        </w:tc>
        <w:tc>
          <w:tcPr>
            <w:tcW w:w="826" w:type="dxa"/>
            <w:noWrap w:val="0"/>
            <w:tcMar>
              <w:top w:w="0" w:type="dxa"/>
              <w:left w:w="108" w:type="dxa"/>
              <w:bottom w:w="0" w:type="dxa"/>
              <w:right w:w="108" w:type="dxa"/>
            </w:tcMar>
            <w:vAlign w:val="center"/>
          </w:tcPr>
          <w:p w14:paraId="379DB86D">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总得分    </w:t>
            </w:r>
          </w:p>
        </w:tc>
        <w:tc>
          <w:tcPr>
            <w:tcW w:w="513" w:type="dxa"/>
            <w:noWrap w:val="0"/>
            <w:tcMar>
              <w:top w:w="0" w:type="dxa"/>
              <w:left w:w="108" w:type="dxa"/>
              <w:bottom w:w="0" w:type="dxa"/>
              <w:right w:w="108" w:type="dxa"/>
            </w:tcMar>
            <w:vAlign w:val="center"/>
          </w:tcPr>
          <w:p w14:paraId="75CBA787">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排名</w:t>
            </w:r>
          </w:p>
        </w:tc>
      </w:tr>
      <w:tr w14:paraId="38DB1B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426" w:type="dxa"/>
            <w:noWrap w:val="0"/>
            <w:tcMar>
              <w:top w:w="0" w:type="dxa"/>
              <w:left w:w="108" w:type="dxa"/>
              <w:bottom w:w="0" w:type="dxa"/>
              <w:right w:w="108" w:type="dxa"/>
            </w:tcMar>
            <w:vAlign w:val="center"/>
          </w:tcPr>
          <w:p w14:paraId="75E51D14">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1</w:t>
            </w:r>
          </w:p>
        </w:tc>
        <w:tc>
          <w:tcPr>
            <w:tcW w:w="3597" w:type="dxa"/>
            <w:noWrap w:val="0"/>
            <w:tcMar>
              <w:top w:w="0" w:type="dxa"/>
              <w:left w:w="108" w:type="dxa"/>
              <w:bottom w:w="0" w:type="dxa"/>
              <w:right w:w="108" w:type="dxa"/>
            </w:tcMar>
            <w:vAlign w:val="center"/>
          </w:tcPr>
          <w:p w14:paraId="6D029EDF">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山东核奥医疗科技有限公司</w:t>
            </w:r>
          </w:p>
        </w:tc>
        <w:tc>
          <w:tcPr>
            <w:tcW w:w="1665" w:type="dxa"/>
            <w:noWrap w:val="0"/>
            <w:tcMar>
              <w:top w:w="0" w:type="dxa"/>
              <w:left w:w="108" w:type="dxa"/>
              <w:bottom w:w="0" w:type="dxa"/>
              <w:right w:w="108" w:type="dxa"/>
            </w:tcMar>
            <w:vAlign w:val="center"/>
          </w:tcPr>
          <w:p w14:paraId="6E6D8334">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32.50 </w:t>
            </w:r>
          </w:p>
        </w:tc>
        <w:tc>
          <w:tcPr>
            <w:tcW w:w="899" w:type="dxa"/>
            <w:noWrap w:val="0"/>
            <w:tcMar>
              <w:top w:w="0" w:type="dxa"/>
              <w:left w:w="108" w:type="dxa"/>
              <w:bottom w:w="0" w:type="dxa"/>
              <w:right w:w="108" w:type="dxa"/>
            </w:tcMar>
            <w:vAlign w:val="center"/>
          </w:tcPr>
          <w:p w14:paraId="3980518C">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30.00 </w:t>
            </w:r>
          </w:p>
        </w:tc>
        <w:tc>
          <w:tcPr>
            <w:tcW w:w="825" w:type="dxa"/>
            <w:noWrap w:val="0"/>
            <w:tcMar>
              <w:top w:w="0" w:type="dxa"/>
              <w:left w:w="108" w:type="dxa"/>
              <w:bottom w:w="0" w:type="dxa"/>
              <w:right w:w="108" w:type="dxa"/>
            </w:tcMar>
            <w:vAlign w:val="center"/>
          </w:tcPr>
          <w:p w14:paraId="4FB89320">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18.33 </w:t>
            </w:r>
          </w:p>
        </w:tc>
        <w:tc>
          <w:tcPr>
            <w:tcW w:w="825" w:type="dxa"/>
            <w:noWrap w:val="0"/>
            <w:tcMar>
              <w:top w:w="0" w:type="dxa"/>
              <w:left w:w="108" w:type="dxa"/>
              <w:bottom w:w="0" w:type="dxa"/>
              <w:right w:w="108" w:type="dxa"/>
            </w:tcMar>
            <w:vAlign w:val="center"/>
          </w:tcPr>
          <w:p w14:paraId="77A45C26">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46.67 </w:t>
            </w:r>
          </w:p>
        </w:tc>
        <w:tc>
          <w:tcPr>
            <w:tcW w:w="826" w:type="dxa"/>
            <w:noWrap w:val="0"/>
            <w:tcMar>
              <w:top w:w="0" w:type="dxa"/>
              <w:left w:w="108" w:type="dxa"/>
              <w:bottom w:w="0" w:type="dxa"/>
              <w:right w:w="108" w:type="dxa"/>
            </w:tcMar>
            <w:vAlign w:val="center"/>
          </w:tcPr>
          <w:p w14:paraId="20394707">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95.00 </w:t>
            </w:r>
          </w:p>
        </w:tc>
        <w:tc>
          <w:tcPr>
            <w:tcW w:w="513" w:type="dxa"/>
            <w:noWrap w:val="0"/>
            <w:tcMar>
              <w:top w:w="0" w:type="dxa"/>
              <w:left w:w="108" w:type="dxa"/>
              <w:bottom w:w="0" w:type="dxa"/>
              <w:right w:w="108" w:type="dxa"/>
            </w:tcMar>
            <w:vAlign w:val="center"/>
          </w:tcPr>
          <w:p w14:paraId="2F4E8549">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r>
      <w:tr w14:paraId="27049A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426" w:type="dxa"/>
            <w:noWrap w:val="0"/>
            <w:tcMar>
              <w:top w:w="0" w:type="dxa"/>
              <w:left w:w="108" w:type="dxa"/>
              <w:bottom w:w="0" w:type="dxa"/>
              <w:right w:w="108" w:type="dxa"/>
            </w:tcMar>
            <w:vAlign w:val="center"/>
          </w:tcPr>
          <w:p w14:paraId="17E2FF59">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2</w:t>
            </w:r>
          </w:p>
        </w:tc>
        <w:tc>
          <w:tcPr>
            <w:tcW w:w="3597" w:type="dxa"/>
            <w:noWrap w:val="0"/>
            <w:tcMar>
              <w:top w:w="0" w:type="dxa"/>
              <w:left w:w="108" w:type="dxa"/>
              <w:bottom w:w="0" w:type="dxa"/>
              <w:right w:w="108" w:type="dxa"/>
            </w:tcMar>
            <w:vAlign w:val="center"/>
          </w:tcPr>
          <w:p w14:paraId="28CCA6BA">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山东众鑫医疗科技有限公司</w:t>
            </w:r>
          </w:p>
        </w:tc>
        <w:tc>
          <w:tcPr>
            <w:tcW w:w="1665" w:type="dxa"/>
            <w:noWrap w:val="0"/>
            <w:tcMar>
              <w:top w:w="0" w:type="dxa"/>
              <w:left w:w="108" w:type="dxa"/>
              <w:bottom w:w="0" w:type="dxa"/>
              <w:right w:w="108" w:type="dxa"/>
            </w:tcMar>
            <w:vAlign w:val="center"/>
          </w:tcPr>
          <w:p w14:paraId="2C518643">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34.00 </w:t>
            </w:r>
          </w:p>
        </w:tc>
        <w:tc>
          <w:tcPr>
            <w:tcW w:w="899" w:type="dxa"/>
            <w:noWrap w:val="0"/>
            <w:tcMar>
              <w:top w:w="0" w:type="dxa"/>
              <w:left w:w="108" w:type="dxa"/>
              <w:bottom w:w="0" w:type="dxa"/>
              <w:right w:w="108" w:type="dxa"/>
            </w:tcMar>
            <w:vAlign w:val="center"/>
          </w:tcPr>
          <w:p w14:paraId="28A54424">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28.68 </w:t>
            </w:r>
          </w:p>
        </w:tc>
        <w:tc>
          <w:tcPr>
            <w:tcW w:w="825" w:type="dxa"/>
            <w:noWrap w:val="0"/>
            <w:tcMar>
              <w:top w:w="0" w:type="dxa"/>
              <w:left w:w="108" w:type="dxa"/>
              <w:bottom w:w="0" w:type="dxa"/>
              <w:right w:w="108" w:type="dxa"/>
            </w:tcMar>
            <w:vAlign w:val="center"/>
          </w:tcPr>
          <w:p w14:paraId="1C75E246">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17.33 </w:t>
            </w:r>
          </w:p>
        </w:tc>
        <w:tc>
          <w:tcPr>
            <w:tcW w:w="825" w:type="dxa"/>
            <w:noWrap w:val="0"/>
            <w:tcMar>
              <w:top w:w="0" w:type="dxa"/>
              <w:left w:w="108" w:type="dxa"/>
              <w:bottom w:w="0" w:type="dxa"/>
              <w:right w:w="108" w:type="dxa"/>
            </w:tcMar>
            <w:vAlign w:val="center"/>
          </w:tcPr>
          <w:p w14:paraId="423D0332">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37.33 </w:t>
            </w:r>
          </w:p>
        </w:tc>
        <w:tc>
          <w:tcPr>
            <w:tcW w:w="826" w:type="dxa"/>
            <w:noWrap w:val="0"/>
            <w:tcMar>
              <w:top w:w="0" w:type="dxa"/>
              <w:left w:w="108" w:type="dxa"/>
              <w:bottom w:w="0" w:type="dxa"/>
              <w:right w:w="108" w:type="dxa"/>
            </w:tcMar>
            <w:vAlign w:val="center"/>
          </w:tcPr>
          <w:p w14:paraId="5E871FB4">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83.34 </w:t>
            </w:r>
          </w:p>
        </w:tc>
        <w:tc>
          <w:tcPr>
            <w:tcW w:w="513" w:type="dxa"/>
            <w:noWrap w:val="0"/>
            <w:tcMar>
              <w:top w:w="0" w:type="dxa"/>
              <w:left w:w="108" w:type="dxa"/>
              <w:bottom w:w="0" w:type="dxa"/>
              <w:right w:w="108" w:type="dxa"/>
            </w:tcMar>
            <w:vAlign w:val="center"/>
          </w:tcPr>
          <w:p w14:paraId="140A6983">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r>
      <w:tr w14:paraId="274AE3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55" w:hRule="atLeast"/>
          <w:jc w:val="center"/>
        </w:trPr>
        <w:tc>
          <w:tcPr>
            <w:tcW w:w="426" w:type="dxa"/>
            <w:noWrap w:val="0"/>
            <w:tcMar>
              <w:top w:w="0" w:type="dxa"/>
              <w:left w:w="108" w:type="dxa"/>
              <w:bottom w:w="0" w:type="dxa"/>
              <w:right w:w="108" w:type="dxa"/>
            </w:tcMar>
            <w:vAlign w:val="center"/>
          </w:tcPr>
          <w:p w14:paraId="64563EA8">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3597" w:type="dxa"/>
            <w:noWrap w:val="0"/>
            <w:tcMar>
              <w:top w:w="0" w:type="dxa"/>
              <w:left w:w="108" w:type="dxa"/>
              <w:bottom w:w="0" w:type="dxa"/>
              <w:right w:w="108" w:type="dxa"/>
            </w:tcMar>
            <w:vAlign w:val="center"/>
          </w:tcPr>
          <w:p w14:paraId="0C3C0240">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明沐（山东）科技有限公司</w:t>
            </w:r>
          </w:p>
        </w:tc>
        <w:tc>
          <w:tcPr>
            <w:tcW w:w="1665" w:type="dxa"/>
            <w:noWrap w:val="0"/>
            <w:tcMar>
              <w:top w:w="0" w:type="dxa"/>
              <w:left w:w="108" w:type="dxa"/>
              <w:bottom w:w="0" w:type="dxa"/>
              <w:right w:w="108" w:type="dxa"/>
            </w:tcMar>
            <w:vAlign w:val="center"/>
          </w:tcPr>
          <w:p w14:paraId="7560E342">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36.75 </w:t>
            </w:r>
          </w:p>
        </w:tc>
        <w:tc>
          <w:tcPr>
            <w:tcW w:w="899" w:type="dxa"/>
            <w:noWrap w:val="0"/>
            <w:tcMar>
              <w:top w:w="0" w:type="dxa"/>
              <w:left w:w="108" w:type="dxa"/>
              <w:bottom w:w="0" w:type="dxa"/>
              <w:right w:w="108" w:type="dxa"/>
            </w:tcMar>
            <w:vAlign w:val="center"/>
          </w:tcPr>
          <w:p w14:paraId="0BCD950B">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26.53 </w:t>
            </w:r>
          </w:p>
        </w:tc>
        <w:tc>
          <w:tcPr>
            <w:tcW w:w="825" w:type="dxa"/>
            <w:noWrap w:val="0"/>
            <w:tcMar>
              <w:top w:w="0" w:type="dxa"/>
              <w:left w:w="108" w:type="dxa"/>
              <w:bottom w:w="0" w:type="dxa"/>
              <w:right w:w="108" w:type="dxa"/>
            </w:tcMar>
            <w:vAlign w:val="center"/>
          </w:tcPr>
          <w:p w14:paraId="7E3FFB1E">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7.33 </w:t>
            </w:r>
          </w:p>
        </w:tc>
        <w:tc>
          <w:tcPr>
            <w:tcW w:w="825" w:type="dxa"/>
            <w:noWrap w:val="0"/>
            <w:tcMar>
              <w:top w:w="0" w:type="dxa"/>
              <w:left w:w="108" w:type="dxa"/>
              <w:bottom w:w="0" w:type="dxa"/>
              <w:right w:w="108" w:type="dxa"/>
            </w:tcMar>
            <w:vAlign w:val="center"/>
          </w:tcPr>
          <w:p w14:paraId="2A2122C4">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44.00 </w:t>
            </w:r>
          </w:p>
        </w:tc>
        <w:tc>
          <w:tcPr>
            <w:tcW w:w="826" w:type="dxa"/>
            <w:noWrap w:val="0"/>
            <w:tcMar>
              <w:top w:w="0" w:type="dxa"/>
              <w:left w:w="108" w:type="dxa"/>
              <w:bottom w:w="0" w:type="dxa"/>
              <w:right w:w="108" w:type="dxa"/>
            </w:tcMar>
            <w:vAlign w:val="center"/>
          </w:tcPr>
          <w:p w14:paraId="701A7DB8">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77.86 </w:t>
            </w:r>
          </w:p>
        </w:tc>
        <w:tc>
          <w:tcPr>
            <w:tcW w:w="513" w:type="dxa"/>
            <w:noWrap w:val="0"/>
            <w:tcMar>
              <w:top w:w="0" w:type="dxa"/>
              <w:left w:w="108" w:type="dxa"/>
              <w:bottom w:w="0" w:type="dxa"/>
              <w:right w:w="108" w:type="dxa"/>
            </w:tcMar>
            <w:vAlign w:val="center"/>
          </w:tcPr>
          <w:p w14:paraId="32AF2182">
            <w:pPr>
              <w:adjustRightInd w:val="0"/>
              <w:snapToGrid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r>
    </w:tbl>
    <w:p w14:paraId="7D17B357">
      <w:pPr>
        <w:spacing w:line="360" w:lineRule="auto"/>
        <w:rPr>
          <w:rFonts w:ascii="仿宋" w:hAnsi="仿宋" w:eastAsia="仿宋" w:cs="仿宋"/>
          <w:sz w:val="28"/>
          <w:szCs w:val="28"/>
        </w:rPr>
      </w:pPr>
      <w:r>
        <w:rPr>
          <w:rFonts w:hint="eastAsia" w:ascii="仿宋" w:hAnsi="仿宋" w:eastAsia="仿宋" w:cs="仿宋"/>
          <w:kern w:val="0"/>
          <w:sz w:val="28"/>
          <w:szCs w:val="28"/>
          <w:lang w:eastAsia="zh-CN"/>
        </w:rPr>
        <w:t>八、</w:t>
      </w:r>
      <w:r>
        <w:rPr>
          <w:rFonts w:hint="eastAsia" w:ascii="仿宋" w:hAnsi="仿宋" w:eastAsia="仿宋" w:cs="仿宋"/>
          <w:sz w:val="28"/>
          <w:szCs w:val="28"/>
        </w:rPr>
        <w:t>未成交供应商的未成交原因：</w:t>
      </w:r>
    </w:p>
    <w:p w14:paraId="6929CCD9">
      <w:pPr>
        <w:spacing w:line="360" w:lineRule="auto"/>
        <w:ind w:right="0" w:rightChars="0"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山东众鑫医疗科技有限公司、明沐（山东）科技有限公司的综合评审得分较低。</w:t>
      </w:r>
    </w:p>
    <w:p w14:paraId="31BB4F38">
      <w:pPr>
        <w:spacing w:line="360" w:lineRule="auto"/>
        <w:ind w:right="0" w:rightChars="0"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成都埃尔捷同位素科技有限公司法定代表人授权委托书授权代表姓名签字或盖章处未签字或盖章，根据磋商文件第19页</w:t>
      </w:r>
      <w:r>
        <w:rPr>
          <w:rFonts w:hint="eastAsia" w:ascii="仿宋" w:hAnsi="仿宋" w:eastAsia="仿宋" w:cs="仿宋"/>
          <w:sz w:val="28"/>
          <w:szCs w:val="28"/>
          <w:lang w:val="zh-CN" w:eastAsia="zh-CN"/>
        </w:rPr>
        <w:t>2.6.9 报价无效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eastAsia="zh-CN"/>
        </w:rPr>
        <w:t>出现下列情形之一的，</w:t>
      </w:r>
      <w:r>
        <w:rPr>
          <w:rFonts w:hint="eastAsia" w:ascii="仿宋" w:hAnsi="仿宋" w:eastAsia="仿宋" w:cs="仿宋"/>
          <w:sz w:val="28"/>
          <w:szCs w:val="28"/>
          <w:lang w:val="en-US" w:eastAsia="zh-CN"/>
        </w:rPr>
        <w:t>报价</w:t>
      </w:r>
      <w:r>
        <w:rPr>
          <w:rFonts w:hint="eastAsia" w:ascii="仿宋" w:hAnsi="仿宋" w:eastAsia="仿宋" w:cs="仿宋"/>
          <w:sz w:val="28"/>
          <w:szCs w:val="28"/>
          <w:lang w:val="zh-CN" w:eastAsia="zh-CN"/>
        </w:rPr>
        <w:t>无效：</w:t>
      </w:r>
      <w:r>
        <w:rPr>
          <w:rFonts w:hint="eastAsia" w:ascii="仿宋" w:hAnsi="仿宋" w:eastAsia="仿宋" w:cs="仿宋"/>
          <w:sz w:val="28"/>
          <w:szCs w:val="28"/>
          <w:lang w:val="en-US" w:eastAsia="zh-CN"/>
        </w:rPr>
        <w:t>（3）响应文件未按磋商文件规定要求格式表格制作、签署、密封、盖章</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因此，贵单位</w:t>
      </w:r>
      <w:bookmarkStart w:id="2" w:name="_GoBack"/>
      <w:bookmarkEnd w:id="2"/>
      <w:r>
        <w:rPr>
          <w:rFonts w:hint="eastAsia" w:ascii="仿宋" w:hAnsi="仿宋" w:eastAsia="仿宋" w:cs="仿宋"/>
          <w:sz w:val="28"/>
          <w:szCs w:val="28"/>
          <w:lang w:val="en-US" w:eastAsia="zh-CN"/>
        </w:rPr>
        <w:t>报价</w:t>
      </w:r>
      <w:r>
        <w:rPr>
          <w:rFonts w:hint="eastAsia" w:ascii="仿宋" w:hAnsi="仿宋" w:eastAsia="仿宋" w:cs="仿宋"/>
          <w:sz w:val="28"/>
          <w:szCs w:val="28"/>
          <w:lang w:val="zh-CN" w:eastAsia="zh-CN"/>
        </w:rPr>
        <w:t>无效</w:t>
      </w:r>
      <w:r>
        <w:rPr>
          <w:rFonts w:hint="eastAsia" w:ascii="仿宋" w:hAnsi="仿宋" w:eastAsia="仿宋" w:cs="仿宋"/>
          <w:sz w:val="28"/>
          <w:szCs w:val="28"/>
          <w:lang w:val="en-US" w:eastAsia="zh-CN"/>
        </w:rPr>
        <w:t>。</w:t>
      </w:r>
    </w:p>
    <w:p w14:paraId="0700EECE">
      <w:pPr>
        <w:widowControl/>
        <w:adjustRightInd w:val="0"/>
        <w:snapToGrid w:val="0"/>
        <w:spacing w:line="360" w:lineRule="auto"/>
        <w:jc w:val="left"/>
        <w:outlineLvl w:val="0"/>
        <w:rPr>
          <w:rFonts w:hint="eastAsia" w:ascii="仿宋" w:hAnsi="仿宋" w:eastAsia="仿宋" w:cs="仿宋"/>
          <w:kern w:val="0"/>
          <w:sz w:val="28"/>
          <w:szCs w:val="28"/>
        </w:rPr>
      </w:pPr>
      <w:r>
        <w:rPr>
          <w:rFonts w:hint="eastAsia" w:ascii="仿宋" w:hAnsi="仿宋" w:eastAsia="仿宋" w:cs="仿宋"/>
          <w:kern w:val="0"/>
          <w:sz w:val="28"/>
          <w:szCs w:val="28"/>
          <w:lang w:eastAsia="zh-CN"/>
        </w:rPr>
        <w:t>九、</w:t>
      </w:r>
      <w:r>
        <w:rPr>
          <w:rFonts w:hint="eastAsia" w:ascii="仿宋" w:hAnsi="仿宋" w:eastAsia="仿宋" w:cs="仿宋"/>
          <w:kern w:val="0"/>
          <w:sz w:val="28"/>
          <w:szCs w:val="28"/>
        </w:rPr>
        <w:t>联系方式</w:t>
      </w:r>
    </w:p>
    <w:p w14:paraId="578BF66D">
      <w:pPr>
        <w:widowControl/>
        <w:adjustRightInd w:val="0"/>
        <w:snapToGrid w:val="0"/>
        <w:spacing w:line="360" w:lineRule="auto"/>
        <w:ind w:firstLine="560" w:firstLineChars="200"/>
        <w:jc w:val="left"/>
        <w:outlineLvl w:val="2"/>
        <w:rPr>
          <w:rFonts w:hint="eastAsia" w:ascii="仿宋" w:hAnsi="仿宋" w:eastAsia="仿宋" w:cs="仿宋"/>
          <w:kern w:val="0"/>
          <w:sz w:val="28"/>
          <w:szCs w:val="28"/>
          <w:lang w:val="zh-CN" w:eastAsia="zh-CN"/>
        </w:rPr>
      </w:pPr>
      <w:r>
        <w:rPr>
          <w:rFonts w:hint="eastAsia" w:ascii="仿宋" w:hAnsi="仿宋" w:eastAsia="仿宋" w:cs="仿宋"/>
          <w:kern w:val="0"/>
          <w:sz w:val="28"/>
          <w:szCs w:val="28"/>
        </w:rPr>
        <w:t>1.采购人：</w:t>
      </w:r>
      <w:r>
        <w:rPr>
          <w:rFonts w:hint="eastAsia" w:ascii="仿宋" w:hAnsi="仿宋" w:eastAsia="仿宋" w:cs="仿宋"/>
          <w:kern w:val="0"/>
          <w:sz w:val="28"/>
          <w:szCs w:val="28"/>
          <w:lang w:eastAsia="zh-CN"/>
        </w:rPr>
        <w:t>泰安市肿瘤防治院</w:t>
      </w:r>
    </w:p>
    <w:p w14:paraId="5D166BC6">
      <w:pPr>
        <w:widowControl/>
        <w:adjustRightInd w:val="0"/>
        <w:snapToGrid w:val="0"/>
        <w:spacing w:line="360" w:lineRule="auto"/>
        <w:ind w:firstLine="840" w:firstLineChars="300"/>
        <w:jc w:val="left"/>
        <w:outlineLvl w:val="2"/>
        <w:rPr>
          <w:rFonts w:hint="eastAsia" w:ascii="仿宋" w:hAnsi="仿宋" w:eastAsia="仿宋" w:cs="仿宋"/>
          <w:kern w:val="0"/>
          <w:sz w:val="28"/>
          <w:szCs w:val="28"/>
          <w:lang w:eastAsia="zh-CN"/>
        </w:rPr>
      </w:pPr>
      <w:r>
        <w:rPr>
          <w:rFonts w:hint="eastAsia" w:ascii="仿宋" w:hAnsi="仿宋" w:eastAsia="仿宋" w:cs="仿宋"/>
          <w:kern w:val="0"/>
          <w:sz w:val="28"/>
          <w:szCs w:val="28"/>
        </w:rPr>
        <w:t>地址：</w:t>
      </w:r>
      <w:r>
        <w:rPr>
          <w:rFonts w:hint="eastAsia" w:ascii="仿宋" w:hAnsi="仿宋" w:eastAsia="仿宋" w:cs="仿宋"/>
          <w:kern w:val="0"/>
          <w:sz w:val="28"/>
          <w:szCs w:val="28"/>
          <w:lang w:eastAsia="zh-CN"/>
        </w:rPr>
        <w:t>泰安市泰山区灵山大街390号</w:t>
      </w:r>
    </w:p>
    <w:p w14:paraId="589B444D">
      <w:pPr>
        <w:widowControl/>
        <w:adjustRightInd w:val="0"/>
        <w:snapToGrid w:val="0"/>
        <w:spacing w:line="360" w:lineRule="auto"/>
        <w:ind w:firstLine="840" w:firstLineChars="300"/>
        <w:jc w:val="left"/>
        <w:outlineLvl w:val="2"/>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联系方式：0538-2066565</w:t>
      </w:r>
    </w:p>
    <w:p w14:paraId="0FEA039C">
      <w:pPr>
        <w:widowControl/>
        <w:adjustRightInd w:val="0"/>
        <w:snapToGrid w:val="0"/>
        <w:spacing w:line="360" w:lineRule="auto"/>
        <w:ind w:firstLine="560" w:firstLineChars="200"/>
        <w:jc w:val="left"/>
        <w:outlineLvl w:val="1"/>
        <w:rPr>
          <w:rFonts w:hint="eastAsia" w:ascii="仿宋" w:hAnsi="仿宋" w:eastAsia="仿宋" w:cs="仿宋"/>
          <w:kern w:val="0"/>
          <w:sz w:val="28"/>
          <w:szCs w:val="28"/>
        </w:rPr>
      </w:pPr>
      <w:r>
        <w:rPr>
          <w:rFonts w:hint="eastAsia" w:ascii="仿宋" w:hAnsi="仿宋" w:eastAsia="仿宋" w:cs="仿宋"/>
          <w:kern w:val="0"/>
          <w:sz w:val="28"/>
          <w:szCs w:val="28"/>
        </w:rPr>
        <w:t>2.采购代理机构：山东君徕工程项目管理有限公司</w:t>
      </w:r>
    </w:p>
    <w:p w14:paraId="3E89C6D9">
      <w:pPr>
        <w:widowControl/>
        <w:adjustRightInd w:val="0"/>
        <w:snapToGrid w:val="0"/>
        <w:spacing w:line="360" w:lineRule="auto"/>
        <w:ind w:firstLine="840" w:firstLineChars="300"/>
        <w:jc w:val="left"/>
        <w:outlineLvl w:val="2"/>
        <w:rPr>
          <w:rFonts w:hint="eastAsia" w:ascii="仿宋" w:hAnsi="仿宋" w:eastAsia="仿宋" w:cs="仿宋"/>
          <w:kern w:val="0"/>
          <w:sz w:val="28"/>
          <w:szCs w:val="28"/>
        </w:rPr>
      </w:pPr>
      <w:r>
        <w:rPr>
          <w:rFonts w:hint="eastAsia" w:ascii="仿宋" w:hAnsi="仿宋" w:eastAsia="仿宋" w:cs="仿宋"/>
          <w:kern w:val="0"/>
          <w:sz w:val="28"/>
          <w:szCs w:val="28"/>
        </w:rPr>
        <w:t>地    址：泰安市迎胜东路19号天外上璟G2-5</w:t>
      </w:r>
      <w:r>
        <w:rPr>
          <w:rFonts w:hint="eastAsia" w:ascii="仿宋" w:hAnsi="仿宋" w:eastAsia="仿宋" w:cs="仿宋"/>
          <w:kern w:val="0"/>
          <w:sz w:val="28"/>
          <w:szCs w:val="28"/>
          <w:lang w:val="en-US" w:eastAsia="zh-CN"/>
        </w:rPr>
        <w:t>26</w:t>
      </w:r>
      <w:r>
        <w:rPr>
          <w:rFonts w:hint="eastAsia" w:ascii="仿宋" w:hAnsi="仿宋" w:eastAsia="仿宋" w:cs="仿宋"/>
          <w:kern w:val="0"/>
          <w:sz w:val="28"/>
          <w:szCs w:val="28"/>
        </w:rPr>
        <w:t>室</w:t>
      </w:r>
    </w:p>
    <w:p w14:paraId="5DB58039">
      <w:pPr>
        <w:widowControl/>
        <w:adjustRightInd w:val="0"/>
        <w:snapToGrid w:val="0"/>
        <w:spacing w:line="360" w:lineRule="auto"/>
        <w:ind w:firstLine="840" w:firstLineChars="300"/>
        <w:jc w:val="left"/>
        <w:outlineLvl w:val="2"/>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联系人：</w:t>
      </w:r>
      <w:r>
        <w:rPr>
          <w:rFonts w:hint="eastAsia" w:ascii="仿宋" w:hAnsi="仿宋" w:eastAsia="仿宋" w:cs="仿宋"/>
          <w:kern w:val="0"/>
          <w:sz w:val="28"/>
          <w:szCs w:val="28"/>
          <w:lang w:val="en-US" w:eastAsia="zh-CN"/>
        </w:rPr>
        <w:t>王经理</w:t>
      </w:r>
    </w:p>
    <w:p w14:paraId="7750BB09">
      <w:pPr>
        <w:widowControl/>
        <w:adjustRightInd w:val="0"/>
        <w:snapToGrid w:val="0"/>
        <w:spacing w:line="360" w:lineRule="auto"/>
        <w:ind w:firstLine="840" w:firstLineChars="300"/>
        <w:jc w:val="left"/>
        <w:outlineLvl w:val="2"/>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联系方式：0538-6367111</w:t>
      </w:r>
      <w:bookmarkEnd w:id="0"/>
      <w:bookmarkEnd w:id="1"/>
    </w:p>
    <w:p w14:paraId="1FBDD314">
      <w:pPr>
        <w:widowControl/>
        <w:adjustRightInd w:val="0"/>
        <w:snapToGrid w:val="0"/>
        <w:spacing w:line="360" w:lineRule="auto"/>
        <w:ind w:firstLine="840" w:firstLineChars="300"/>
        <w:jc w:val="left"/>
        <w:outlineLvl w:val="2"/>
        <w:rPr>
          <w:rFonts w:hint="eastAsia" w:ascii="仿宋" w:hAnsi="仿宋" w:eastAsia="仿宋" w:cs="仿宋"/>
          <w:kern w:val="0"/>
          <w:sz w:val="28"/>
          <w:szCs w:val="28"/>
          <w:lang w:val="zh-CN" w:eastAsia="zh-CN"/>
        </w:rPr>
      </w:pPr>
    </w:p>
    <w:sectPr>
      <w:pgSz w:w="11906" w:h="16838"/>
      <w:pgMar w:top="1260" w:right="1266" w:bottom="107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KSCBMDYTIU0_22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OTJhMDNlMDliNGViOWE2NzVmMWVlNDQzNGFlNTUifQ=="/>
  </w:docVars>
  <w:rsids>
    <w:rsidRoot w:val="00B64914"/>
    <w:rsid w:val="00000670"/>
    <w:rsid w:val="00074D75"/>
    <w:rsid w:val="00080291"/>
    <w:rsid w:val="0009638E"/>
    <w:rsid w:val="001268F4"/>
    <w:rsid w:val="00146C0B"/>
    <w:rsid w:val="002014E8"/>
    <w:rsid w:val="00215C06"/>
    <w:rsid w:val="0030601C"/>
    <w:rsid w:val="00366CA1"/>
    <w:rsid w:val="00385F92"/>
    <w:rsid w:val="003965EB"/>
    <w:rsid w:val="003C2819"/>
    <w:rsid w:val="003F0C5E"/>
    <w:rsid w:val="004A7F0C"/>
    <w:rsid w:val="004C18EF"/>
    <w:rsid w:val="004F76F3"/>
    <w:rsid w:val="005431FD"/>
    <w:rsid w:val="005760C3"/>
    <w:rsid w:val="005C58AD"/>
    <w:rsid w:val="005C7575"/>
    <w:rsid w:val="005C75A8"/>
    <w:rsid w:val="005E6801"/>
    <w:rsid w:val="00600AFE"/>
    <w:rsid w:val="006218D7"/>
    <w:rsid w:val="00683306"/>
    <w:rsid w:val="006A1539"/>
    <w:rsid w:val="006A5B6B"/>
    <w:rsid w:val="006B17D8"/>
    <w:rsid w:val="006B3709"/>
    <w:rsid w:val="006F4EAD"/>
    <w:rsid w:val="007418E5"/>
    <w:rsid w:val="007B45CC"/>
    <w:rsid w:val="007F2026"/>
    <w:rsid w:val="0080130A"/>
    <w:rsid w:val="00832954"/>
    <w:rsid w:val="00885546"/>
    <w:rsid w:val="008D49BE"/>
    <w:rsid w:val="00902013"/>
    <w:rsid w:val="00903177"/>
    <w:rsid w:val="00903854"/>
    <w:rsid w:val="0096766C"/>
    <w:rsid w:val="00990A0A"/>
    <w:rsid w:val="009D5592"/>
    <w:rsid w:val="00A138EB"/>
    <w:rsid w:val="00A17E84"/>
    <w:rsid w:val="00A829B4"/>
    <w:rsid w:val="00A93E2A"/>
    <w:rsid w:val="00AD6230"/>
    <w:rsid w:val="00AD6F6C"/>
    <w:rsid w:val="00AF215E"/>
    <w:rsid w:val="00B34D36"/>
    <w:rsid w:val="00B3729E"/>
    <w:rsid w:val="00B54ABC"/>
    <w:rsid w:val="00B57D4A"/>
    <w:rsid w:val="00B64914"/>
    <w:rsid w:val="00B83FC5"/>
    <w:rsid w:val="00BB5AAE"/>
    <w:rsid w:val="00BD09FD"/>
    <w:rsid w:val="00C07559"/>
    <w:rsid w:val="00C264EA"/>
    <w:rsid w:val="00C2787D"/>
    <w:rsid w:val="00C37B94"/>
    <w:rsid w:val="00C46FC2"/>
    <w:rsid w:val="00CB26B4"/>
    <w:rsid w:val="00D21777"/>
    <w:rsid w:val="00D266A1"/>
    <w:rsid w:val="00D309A7"/>
    <w:rsid w:val="00D42B6C"/>
    <w:rsid w:val="00D54931"/>
    <w:rsid w:val="00D663F0"/>
    <w:rsid w:val="00D7051C"/>
    <w:rsid w:val="00D7341F"/>
    <w:rsid w:val="00DA66F6"/>
    <w:rsid w:val="00E43919"/>
    <w:rsid w:val="00E55B14"/>
    <w:rsid w:val="00EC40BA"/>
    <w:rsid w:val="00EC6178"/>
    <w:rsid w:val="00F009C7"/>
    <w:rsid w:val="00F06A61"/>
    <w:rsid w:val="00F108F1"/>
    <w:rsid w:val="00F267B2"/>
    <w:rsid w:val="00F50CDF"/>
    <w:rsid w:val="00F94EF5"/>
    <w:rsid w:val="00FE4DE3"/>
    <w:rsid w:val="00FF3A24"/>
    <w:rsid w:val="01B150EE"/>
    <w:rsid w:val="01EA0118"/>
    <w:rsid w:val="024912E2"/>
    <w:rsid w:val="026B3007"/>
    <w:rsid w:val="03563CB7"/>
    <w:rsid w:val="0552716B"/>
    <w:rsid w:val="05E80E12"/>
    <w:rsid w:val="07230354"/>
    <w:rsid w:val="07D7113E"/>
    <w:rsid w:val="084367D4"/>
    <w:rsid w:val="08C571E9"/>
    <w:rsid w:val="09694018"/>
    <w:rsid w:val="099948FD"/>
    <w:rsid w:val="09E53101"/>
    <w:rsid w:val="0A1246B0"/>
    <w:rsid w:val="0A5151D8"/>
    <w:rsid w:val="0A8A06EA"/>
    <w:rsid w:val="0ADF27E4"/>
    <w:rsid w:val="0B2A221B"/>
    <w:rsid w:val="0B5F3925"/>
    <w:rsid w:val="0C1E733C"/>
    <w:rsid w:val="0C9870EE"/>
    <w:rsid w:val="0CF32576"/>
    <w:rsid w:val="0DED16BC"/>
    <w:rsid w:val="0DFC3EA2"/>
    <w:rsid w:val="0E5C414B"/>
    <w:rsid w:val="0E9B2EC6"/>
    <w:rsid w:val="0EE7610B"/>
    <w:rsid w:val="0F113188"/>
    <w:rsid w:val="0FBC30F4"/>
    <w:rsid w:val="100052C8"/>
    <w:rsid w:val="10F42D61"/>
    <w:rsid w:val="1102722C"/>
    <w:rsid w:val="123F22E5"/>
    <w:rsid w:val="13451652"/>
    <w:rsid w:val="134C29E0"/>
    <w:rsid w:val="13CA1519"/>
    <w:rsid w:val="13DF5603"/>
    <w:rsid w:val="13E250DF"/>
    <w:rsid w:val="13E9022F"/>
    <w:rsid w:val="157D510A"/>
    <w:rsid w:val="1606156C"/>
    <w:rsid w:val="161547F1"/>
    <w:rsid w:val="16314110"/>
    <w:rsid w:val="16CD3E38"/>
    <w:rsid w:val="17011D34"/>
    <w:rsid w:val="170610F8"/>
    <w:rsid w:val="175B1C22"/>
    <w:rsid w:val="17BD5C5B"/>
    <w:rsid w:val="17C76AD9"/>
    <w:rsid w:val="184E0FA9"/>
    <w:rsid w:val="18645C21"/>
    <w:rsid w:val="197B5DCD"/>
    <w:rsid w:val="19F93196"/>
    <w:rsid w:val="1A18186E"/>
    <w:rsid w:val="1A514D80"/>
    <w:rsid w:val="1A73269E"/>
    <w:rsid w:val="1AB1581F"/>
    <w:rsid w:val="1ABD41C4"/>
    <w:rsid w:val="1BA64C58"/>
    <w:rsid w:val="1C796B0B"/>
    <w:rsid w:val="1C7A05BE"/>
    <w:rsid w:val="1D266050"/>
    <w:rsid w:val="1D7274E7"/>
    <w:rsid w:val="1E222CBC"/>
    <w:rsid w:val="1EA5605A"/>
    <w:rsid w:val="1EAE27A1"/>
    <w:rsid w:val="1EC57AEB"/>
    <w:rsid w:val="1F3C7DAD"/>
    <w:rsid w:val="1FFF18A3"/>
    <w:rsid w:val="201523AC"/>
    <w:rsid w:val="20743577"/>
    <w:rsid w:val="220B1CB9"/>
    <w:rsid w:val="220F17A9"/>
    <w:rsid w:val="222F4C2E"/>
    <w:rsid w:val="22673393"/>
    <w:rsid w:val="22792CF7"/>
    <w:rsid w:val="22C7201F"/>
    <w:rsid w:val="22D60519"/>
    <w:rsid w:val="2455546D"/>
    <w:rsid w:val="26526108"/>
    <w:rsid w:val="26CF1507"/>
    <w:rsid w:val="2732527E"/>
    <w:rsid w:val="27DD5EA5"/>
    <w:rsid w:val="27FB4CF2"/>
    <w:rsid w:val="28245882"/>
    <w:rsid w:val="28BC5ABB"/>
    <w:rsid w:val="291C47AB"/>
    <w:rsid w:val="29CB06AB"/>
    <w:rsid w:val="29D37560"/>
    <w:rsid w:val="2A5D6C53"/>
    <w:rsid w:val="2A662182"/>
    <w:rsid w:val="2A9A007E"/>
    <w:rsid w:val="2B1E71B6"/>
    <w:rsid w:val="2B373B1E"/>
    <w:rsid w:val="2B69017C"/>
    <w:rsid w:val="2C901738"/>
    <w:rsid w:val="2C9E3E55"/>
    <w:rsid w:val="2CA97C9E"/>
    <w:rsid w:val="2CFC6DCE"/>
    <w:rsid w:val="2D1B5A45"/>
    <w:rsid w:val="2DBB27E5"/>
    <w:rsid w:val="2EAB2859"/>
    <w:rsid w:val="2ECB4CA9"/>
    <w:rsid w:val="2F8F3F29"/>
    <w:rsid w:val="2FB13377"/>
    <w:rsid w:val="2FC05933"/>
    <w:rsid w:val="30314FE0"/>
    <w:rsid w:val="30907F59"/>
    <w:rsid w:val="30F56A56"/>
    <w:rsid w:val="31A0720A"/>
    <w:rsid w:val="32496611"/>
    <w:rsid w:val="326E6078"/>
    <w:rsid w:val="32AE2918"/>
    <w:rsid w:val="32DA370D"/>
    <w:rsid w:val="332929BC"/>
    <w:rsid w:val="33806A65"/>
    <w:rsid w:val="344C4197"/>
    <w:rsid w:val="34847A43"/>
    <w:rsid w:val="34D04DC8"/>
    <w:rsid w:val="35584DBD"/>
    <w:rsid w:val="360C62D3"/>
    <w:rsid w:val="3619279E"/>
    <w:rsid w:val="378B147A"/>
    <w:rsid w:val="37902B01"/>
    <w:rsid w:val="37DF0F5D"/>
    <w:rsid w:val="381F1BC2"/>
    <w:rsid w:val="39031CF8"/>
    <w:rsid w:val="39187454"/>
    <w:rsid w:val="3942200C"/>
    <w:rsid w:val="39565080"/>
    <w:rsid w:val="395A55A8"/>
    <w:rsid w:val="395F496C"/>
    <w:rsid w:val="3AA256DB"/>
    <w:rsid w:val="3B1F4486"/>
    <w:rsid w:val="3B253993"/>
    <w:rsid w:val="3B312338"/>
    <w:rsid w:val="3BEB24E7"/>
    <w:rsid w:val="3C8D359E"/>
    <w:rsid w:val="3CAA23A2"/>
    <w:rsid w:val="3CF11D7F"/>
    <w:rsid w:val="3D2A703F"/>
    <w:rsid w:val="3D2F28A7"/>
    <w:rsid w:val="3D6C58AA"/>
    <w:rsid w:val="3D7A6218"/>
    <w:rsid w:val="3D864BBD"/>
    <w:rsid w:val="3D9A41C5"/>
    <w:rsid w:val="3E431692"/>
    <w:rsid w:val="3E9230EE"/>
    <w:rsid w:val="3EBC460F"/>
    <w:rsid w:val="3EE651E8"/>
    <w:rsid w:val="3EFE69D5"/>
    <w:rsid w:val="3F4C4696"/>
    <w:rsid w:val="3F972687"/>
    <w:rsid w:val="400E2C25"/>
    <w:rsid w:val="413761CE"/>
    <w:rsid w:val="41C07AE5"/>
    <w:rsid w:val="41E17FFF"/>
    <w:rsid w:val="423A41C8"/>
    <w:rsid w:val="42642FF3"/>
    <w:rsid w:val="42934292"/>
    <w:rsid w:val="42D9753D"/>
    <w:rsid w:val="44153672"/>
    <w:rsid w:val="44315157"/>
    <w:rsid w:val="44A92F3F"/>
    <w:rsid w:val="454B0B1B"/>
    <w:rsid w:val="459E681C"/>
    <w:rsid w:val="45CF4C28"/>
    <w:rsid w:val="469409B8"/>
    <w:rsid w:val="46CE3131"/>
    <w:rsid w:val="47705F96"/>
    <w:rsid w:val="478D6B48"/>
    <w:rsid w:val="480A0199"/>
    <w:rsid w:val="48741AB6"/>
    <w:rsid w:val="48FC3F85"/>
    <w:rsid w:val="4A0155CC"/>
    <w:rsid w:val="4A08695A"/>
    <w:rsid w:val="4A7C2CAE"/>
    <w:rsid w:val="4AE42F23"/>
    <w:rsid w:val="4AE44CD1"/>
    <w:rsid w:val="4B425E9C"/>
    <w:rsid w:val="4B61753C"/>
    <w:rsid w:val="4B903F61"/>
    <w:rsid w:val="4BD84307"/>
    <w:rsid w:val="4C06511B"/>
    <w:rsid w:val="4D50664E"/>
    <w:rsid w:val="4D8E53C8"/>
    <w:rsid w:val="4E143B1F"/>
    <w:rsid w:val="4E206E76"/>
    <w:rsid w:val="4E2F6BAB"/>
    <w:rsid w:val="4F221170"/>
    <w:rsid w:val="4F561F16"/>
    <w:rsid w:val="50153B7F"/>
    <w:rsid w:val="504D50C7"/>
    <w:rsid w:val="507E34D2"/>
    <w:rsid w:val="510A120A"/>
    <w:rsid w:val="519B6306"/>
    <w:rsid w:val="51C15D6C"/>
    <w:rsid w:val="51CE0489"/>
    <w:rsid w:val="51E657D3"/>
    <w:rsid w:val="522B1438"/>
    <w:rsid w:val="522B768A"/>
    <w:rsid w:val="530E6B0A"/>
    <w:rsid w:val="53195734"/>
    <w:rsid w:val="53283BC9"/>
    <w:rsid w:val="54D47B64"/>
    <w:rsid w:val="54F950A0"/>
    <w:rsid w:val="54FC70BB"/>
    <w:rsid w:val="55061CE8"/>
    <w:rsid w:val="552F123F"/>
    <w:rsid w:val="56150435"/>
    <w:rsid w:val="567F7A2E"/>
    <w:rsid w:val="56D95906"/>
    <w:rsid w:val="56DA167E"/>
    <w:rsid w:val="58511201"/>
    <w:rsid w:val="591A4880"/>
    <w:rsid w:val="593037D7"/>
    <w:rsid w:val="59345076"/>
    <w:rsid w:val="598558D1"/>
    <w:rsid w:val="59AA358A"/>
    <w:rsid w:val="5A0F163F"/>
    <w:rsid w:val="5A5B198E"/>
    <w:rsid w:val="5B0D7D3E"/>
    <w:rsid w:val="5B5F2152"/>
    <w:rsid w:val="5B7B51DE"/>
    <w:rsid w:val="5BA364E3"/>
    <w:rsid w:val="5BBE331C"/>
    <w:rsid w:val="5CB564CD"/>
    <w:rsid w:val="5D447851"/>
    <w:rsid w:val="5D6F2B20"/>
    <w:rsid w:val="5D966C11"/>
    <w:rsid w:val="5DAE23C6"/>
    <w:rsid w:val="5EA04F5B"/>
    <w:rsid w:val="5EC944B2"/>
    <w:rsid w:val="5F8B7D4A"/>
    <w:rsid w:val="60DD1335"/>
    <w:rsid w:val="61A30FEA"/>
    <w:rsid w:val="61B31169"/>
    <w:rsid w:val="61CF0031"/>
    <w:rsid w:val="630E2DDB"/>
    <w:rsid w:val="636C18B0"/>
    <w:rsid w:val="63F0603D"/>
    <w:rsid w:val="64B13A1E"/>
    <w:rsid w:val="64D41B49"/>
    <w:rsid w:val="65C15EE3"/>
    <w:rsid w:val="65EE47FE"/>
    <w:rsid w:val="663E7534"/>
    <w:rsid w:val="665948F7"/>
    <w:rsid w:val="67446DCC"/>
    <w:rsid w:val="679D64DC"/>
    <w:rsid w:val="67B0620F"/>
    <w:rsid w:val="67C25F42"/>
    <w:rsid w:val="67F73E3E"/>
    <w:rsid w:val="682B1D3A"/>
    <w:rsid w:val="689526D7"/>
    <w:rsid w:val="694330B3"/>
    <w:rsid w:val="69DB153D"/>
    <w:rsid w:val="6A72463D"/>
    <w:rsid w:val="6AA47B81"/>
    <w:rsid w:val="6AEB57B0"/>
    <w:rsid w:val="6B0F149F"/>
    <w:rsid w:val="6B39476E"/>
    <w:rsid w:val="6B417ADC"/>
    <w:rsid w:val="6BEE5558"/>
    <w:rsid w:val="6BFD39ED"/>
    <w:rsid w:val="6C8163CC"/>
    <w:rsid w:val="6CEE47C0"/>
    <w:rsid w:val="6D5C2995"/>
    <w:rsid w:val="6DE92D5C"/>
    <w:rsid w:val="6E22773B"/>
    <w:rsid w:val="6E8E4DD0"/>
    <w:rsid w:val="6F5635F6"/>
    <w:rsid w:val="6F667AFB"/>
    <w:rsid w:val="6FD66A2F"/>
    <w:rsid w:val="70807A15"/>
    <w:rsid w:val="71924BD7"/>
    <w:rsid w:val="72004F7C"/>
    <w:rsid w:val="722A6743"/>
    <w:rsid w:val="735F6D3B"/>
    <w:rsid w:val="73C05A2C"/>
    <w:rsid w:val="73F43927"/>
    <w:rsid w:val="741713C4"/>
    <w:rsid w:val="744E70DC"/>
    <w:rsid w:val="7465298A"/>
    <w:rsid w:val="74B62291"/>
    <w:rsid w:val="75265D63"/>
    <w:rsid w:val="76B432D4"/>
    <w:rsid w:val="775A7F45"/>
    <w:rsid w:val="779F1DFC"/>
    <w:rsid w:val="78162216"/>
    <w:rsid w:val="78484242"/>
    <w:rsid w:val="786C7F30"/>
    <w:rsid w:val="787212BF"/>
    <w:rsid w:val="79872B48"/>
    <w:rsid w:val="79C8388C"/>
    <w:rsid w:val="7A24483B"/>
    <w:rsid w:val="7A5044D7"/>
    <w:rsid w:val="7A637111"/>
    <w:rsid w:val="7A6A66F1"/>
    <w:rsid w:val="7ACF29F8"/>
    <w:rsid w:val="7B737828"/>
    <w:rsid w:val="7BC260B9"/>
    <w:rsid w:val="7BF87D2D"/>
    <w:rsid w:val="7CA83501"/>
    <w:rsid w:val="7CE7227B"/>
    <w:rsid w:val="7CFE75C5"/>
    <w:rsid w:val="7D3923AB"/>
    <w:rsid w:val="7DAE2D99"/>
    <w:rsid w:val="7E8A7362"/>
    <w:rsid w:val="7E8B4E88"/>
    <w:rsid w:val="7EC87E8B"/>
    <w:rsid w:val="7F482D79"/>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w:basedOn w:val="1"/>
    <w:next w:val="1"/>
    <w:qFormat/>
    <w:uiPriority w:val="0"/>
    <w:pPr>
      <w:spacing w:line="500" w:lineRule="exact"/>
      <w:ind w:left="1588" w:leftChars="832" w:firstLine="433" w:firstLineChars="196"/>
    </w:pPr>
    <w:rPr>
      <w:sz w:val="24"/>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3"/>
    <w:unhideWhenUsed/>
    <w:qFormat/>
    <w:uiPriority w:val="99"/>
    <w:pPr>
      <w:ind w:firstLine="420" w:firstLineChars="20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首行缩进:  2 字符"/>
    <w:basedOn w:val="1"/>
    <w:qFormat/>
    <w:uiPriority w:val="0"/>
    <w:pPr>
      <w:ind w:firstLine="560"/>
    </w:pPr>
    <w:rPr>
      <w:rFonts w:eastAsia="仿宋_GB2312" w:cs="宋体"/>
      <w:sz w:val="24"/>
      <w:szCs w:val="20"/>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Char"/>
    <w:basedOn w:val="1"/>
    <w:next w:val="1"/>
    <w:qFormat/>
    <w:uiPriority w:val="0"/>
    <w:pPr>
      <w:widowControl/>
      <w:spacing w:line="360" w:lineRule="auto"/>
      <w:jc w:val="left"/>
    </w:pPr>
    <w:rPr>
      <w:rFonts w:ascii="Times New Roman" w:hAnsi="Times New Roman"/>
      <w:szCs w:val="20"/>
    </w:rPr>
  </w:style>
  <w:style w:type="paragraph" w:customStyle="1" w:styleId="15">
    <w:name w:val="Char1"/>
    <w:basedOn w:val="1"/>
    <w:next w:val="1"/>
    <w:qFormat/>
    <w:uiPriority w:val="0"/>
    <w:pPr>
      <w:widowControl/>
      <w:spacing w:line="360" w:lineRule="auto"/>
      <w:jc w:val="left"/>
    </w:pPr>
    <w:rPr>
      <w:rFonts w:ascii="Times New Roman" w:hAnsi="Times New Roman"/>
      <w:szCs w:val="20"/>
    </w:rPr>
  </w:style>
  <w:style w:type="paragraph" w:customStyle="1" w:styleId="16">
    <w:name w:val="正文1"/>
    <w:next w:val="17"/>
    <w:qFormat/>
    <w:uiPriority w:val="99"/>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7">
    <w:name w:val="样式 样式 正文缩进正文（首行缩进两字）正文2 + 首行缩进:  2 字符 + 首行缩进:  2 字符"/>
    <w:qFormat/>
    <w:uiPriority w:val="0"/>
    <w:pPr>
      <w:widowControl w:val="0"/>
      <w:adjustRightInd w:val="0"/>
      <w:snapToGrid w:val="0"/>
      <w:spacing w:after="200" w:line="324" w:lineRule="auto"/>
      <w:ind w:firstLine="600"/>
      <w:jc w:val="both"/>
    </w:pPr>
    <w:rPr>
      <w:rFonts w:ascii="Tahoma" w:hAnsi="宋体" w:eastAsia="微软雅黑" w:cs="宋体"/>
      <w:kern w:val="2"/>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30EB69-07E9-482A-9AB0-4936484883C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491</Words>
  <Characters>634</Characters>
  <Lines>2</Lines>
  <Paragraphs>1</Paragraphs>
  <TotalTime>0</TotalTime>
  <ScaleCrop>false</ScaleCrop>
  <LinksUpToDate>false</LinksUpToDate>
  <CharactersWithSpaces>704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2020-09-23T01:37:00Z</dcterms:created>
  <dc:creator>work</dc:creator>
  <cp:lastModifiedBy>Elevenᝰ</cp:lastModifiedBy>
  <cp:lastPrinted>2019-08-14T08:13:00Z</cp:lastPrinted>
  <dcterms:modified xsi:type="dcterms:W3CDTF">2024-10-22T08:14:05Z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E8276E97DEDF4EF8B9388E3B3735FB3B</vt:lpwstr>
  </property>
</Properties>
</file>